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8A" w:rsidRPr="007D4C7E" w:rsidRDefault="00CA458A" w:rsidP="00CA458A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 xml:space="preserve">Indian Journal of Basic and Applied Medical Research; </w:t>
      </w:r>
      <w:r>
        <w:rPr>
          <w:rFonts w:ascii="Times New Roman" w:hAnsi="Times New Roman"/>
          <w:sz w:val="20"/>
          <w:szCs w:val="20"/>
        </w:rPr>
        <w:t xml:space="preserve">December </w:t>
      </w:r>
      <w:r w:rsidRPr="00944111">
        <w:rPr>
          <w:rFonts w:ascii="Times New Roman" w:hAnsi="Times New Roman"/>
          <w:sz w:val="20"/>
          <w:szCs w:val="20"/>
        </w:rPr>
        <w:t>20</w:t>
      </w:r>
      <w:r w:rsidR="00F438A7">
        <w:rPr>
          <w:rFonts w:ascii="Times New Roman" w:hAnsi="Times New Roman"/>
          <w:sz w:val="20"/>
          <w:szCs w:val="20"/>
        </w:rPr>
        <w:t>15: Vo</w:t>
      </w:r>
      <w:r w:rsidR="009D12A0">
        <w:rPr>
          <w:rFonts w:ascii="Times New Roman" w:hAnsi="Times New Roman"/>
          <w:sz w:val="20"/>
          <w:szCs w:val="20"/>
        </w:rPr>
        <w:t>l.-5, Issue- 1, P. 99-103</w:t>
      </w:r>
    </w:p>
    <w:p w:rsidR="009D12A0" w:rsidRPr="002934F2" w:rsidRDefault="009D12A0" w:rsidP="009D12A0">
      <w:pPr>
        <w:spacing w:after="0" w:line="360" w:lineRule="auto"/>
        <w:contextualSpacing/>
        <w:rPr>
          <w:rFonts w:ascii="Cambria" w:hAnsi="Cambria"/>
          <w:b/>
          <w:color w:val="000000"/>
          <w:sz w:val="24"/>
          <w:szCs w:val="24"/>
          <w:shd w:val="clear" w:color="auto" w:fill="FFFFFF"/>
        </w:rPr>
      </w:pPr>
      <w:r w:rsidRPr="00914FDF">
        <w:rPr>
          <w:rFonts w:ascii="Cambria" w:hAnsi="Cambria"/>
          <w:b/>
          <w:color w:val="000000"/>
          <w:sz w:val="24"/>
          <w:szCs w:val="24"/>
          <w:highlight w:val="lightGray"/>
          <w:shd w:val="clear" w:color="auto" w:fill="FFFFFF"/>
        </w:rPr>
        <w:t>Original article:</w:t>
      </w:r>
    </w:p>
    <w:p w:rsidR="009D12A0" w:rsidRPr="00B43E5D" w:rsidRDefault="009D12A0" w:rsidP="009D12A0">
      <w:pPr>
        <w:pStyle w:val="Heading1"/>
        <w:rPr>
          <w:shd w:val="clear" w:color="auto" w:fill="FFFFFF"/>
        </w:rPr>
      </w:pPr>
      <w:r w:rsidRPr="00914FDF">
        <w:rPr>
          <w:shd w:val="clear" w:color="auto" w:fill="FFFFFF"/>
        </w:rPr>
        <w:t>Bacteriological profile and susceptiblity pattern of burn wound isolates in a tertiary care hospital</w:t>
      </w:r>
    </w:p>
    <w:p w:rsidR="009D12A0" w:rsidRPr="00914FDF" w:rsidRDefault="009D12A0" w:rsidP="009D12A0">
      <w:pPr>
        <w:spacing w:after="0" w:line="480" w:lineRule="auto"/>
        <w:contextualSpacing/>
        <w:rPr>
          <w:rFonts w:ascii="Cambria" w:hAnsi="Cambria"/>
          <w:b/>
          <w:color w:val="000000"/>
          <w:shd w:val="clear" w:color="auto" w:fill="FFFFFF"/>
        </w:rPr>
      </w:pPr>
      <w:r w:rsidRPr="00104949">
        <w:rPr>
          <w:rFonts w:ascii="Cambria" w:hAnsi="Cambria"/>
          <w:b/>
          <w:color w:val="000000"/>
          <w:shd w:val="clear" w:color="auto" w:fill="FFFFFF"/>
          <w:vertAlign w:val="superscript"/>
        </w:rPr>
        <w:t>1</w:t>
      </w:r>
      <w:r w:rsidRPr="00914FDF">
        <w:rPr>
          <w:rFonts w:ascii="Cambria" w:hAnsi="Cambria"/>
          <w:b/>
          <w:color w:val="000000"/>
          <w:shd w:val="clear" w:color="auto" w:fill="FFFFFF"/>
        </w:rPr>
        <w:t xml:space="preserve">Dr Roopa Hegde, </w:t>
      </w:r>
      <w:r w:rsidRPr="00104949">
        <w:rPr>
          <w:rFonts w:ascii="Cambria" w:hAnsi="Cambria"/>
          <w:b/>
          <w:color w:val="000000"/>
          <w:shd w:val="clear" w:color="auto" w:fill="FFFFFF"/>
          <w:vertAlign w:val="superscript"/>
        </w:rPr>
        <w:t>2</w:t>
      </w:r>
      <w:r>
        <w:rPr>
          <w:rFonts w:ascii="Cambria" w:hAnsi="Cambria"/>
          <w:b/>
          <w:color w:val="000000"/>
          <w:shd w:val="clear" w:color="auto" w:fill="FFFFFF"/>
        </w:rPr>
        <w:t>Dr Sanath Bhandary</w:t>
      </w:r>
    </w:p>
    <w:p w:rsidR="009D12A0" w:rsidRPr="00914FDF" w:rsidRDefault="009D12A0" w:rsidP="009D12A0">
      <w:pPr>
        <w:spacing w:after="0" w:line="360" w:lineRule="auto"/>
        <w:contextualSpacing/>
        <w:rPr>
          <w:rFonts w:ascii="Cambria" w:hAnsi="Cambria"/>
          <w:color w:val="000000"/>
          <w:sz w:val="18"/>
          <w:szCs w:val="18"/>
          <w:shd w:val="clear" w:color="auto" w:fill="FFFFFF"/>
        </w:rPr>
      </w:pPr>
      <w:r w:rsidRPr="00104949">
        <w:rPr>
          <w:rFonts w:ascii="Cambria" w:hAnsi="Cambria"/>
          <w:color w:val="000000"/>
          <w:sz w:val="18"/>
          <w:szCs w:val="18"/>
          <w:shd w:val="clear" w:color="auto" w:fill="FFFFFF"/>
          <w:vertAlign w:val="superscript"/>
        </w:rPr>
        <w:t>1</w:t>
      </w:r>
      <w:r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 Department of M</w:t>
      </w:r>
      <w:r w:rsidRPr="00914FDF">
        <w:rPr>
          <w:rFonts w:ascii="Cambria" w:hAnsi="Cambria"/>
          <w:color w:val="000000"/>
          <w:sz w:val="18"/>
          <w:szCs w:val="18"/>
          <w:shd w:val="clear" w:color="auto" w:fill="FFFFFF"/>
        </w:rPr>
        <w:t>icrobiology</w:t>
      </w:r>
      <w:r>
        <w:rPr>
          <w:rFonts w:ascii="Cambria" w:hAnsi="Cambria"/>
          <w:color w:val="000000"/>
          <w:sz w:val="18"/>
          <w:szCs w:val="18"/>
          <w:shd w:val="clear" w:color="auto" w:fill="FFFFFF"/>
        </w:rPr>
        <w:t>,</w:t>
      </w:r>
      <w:r w:rsidRPr="00914FDF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AJ Institute of Medical Science </w:t>
      </w:r>
    </w:p>
    <w:p w:rsidR="009D12A0" w:rsidRDefault="009D12A0" w:rsidP="009D12A0">
      <w:pPr>
        <w:spacing w:after="0" w:line="360" w:lineRule="auto"/>
        <w:contextualSpacing/>
        <w:rPr>
          <w:rFonts w:ascii="Cambria" w:hAnsi="Cambria"/>
          <w:color w:val="000000"/>
          <w:sz w:val="18"/>
          <w:szCs w:val="18"/>
          <w:shd w:val="clear" w:color="auto" w:fill="FFFFFF"/>
        </w:rPr>
      </w:pPr>
      <w:r w:rsidRPr="00104949">
        <w:rPr>
          <w:rFonts w:ascii="Cambria" w:hAnsi="Cambria"/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914FDF">
        <w:rPr>
          <w:rFonts w:ascii="Cambria" w:hAnsi="Cambria"/>
          <w:color w:val="000000"/>
          <w:sz w:val="18"/>
          <w:szCs w:val="18"/>
          <w:shd w:val="clear" w:color="auto" w:fill="FFFFFF"/>
        </w:rPr>
        <w:t>Department of  Plastic Surgery</w:t>
      </w:r>
      <w:r>
        <w:rPr>
          <w:rFonts w:ascii="Cambria" w:hAnsi="Cambria"/>
          <w:color w:val="000000"/>
          <w:sz w:val="18"/>
          <w:szCs w:val="18"/>
          <w:shd w:val="clear" w:color="auto" w:fill="FFFFFF"/>
        </w:rPr>
        <w:t>,</w:t>
      </w:r>
      <w:r w:rsidRPr="00914FDF">
        <w:rPr>
          <w:rFonts w:ascii="Cambria" w:hAnsi="Cambria"/>
          <w:color w:val="000000"/>
          <w:sz w:val="18"/>
          <w:szCs w:val="18"/>
          <w:shd w:val="clear" w:color="auto" w:fill="FFFFFF"/>
        </w:rPr>
        <w:t>AJ Institute of Medical Science</w:t>
      </w:r>
    </w:p>
    <w:p w:rsidR="009D12A0" w:rsidRDefault="009D12A0" w:rsidP="009D12A0">
      <w:pPr>
        <w:pBdr>
          <w:bottom w:val="single" w:sz="6" w:space="1" w:color="auto"/>
        </w:pBdr>
        <w:spacing w:after="0" w:line="480" w:lineRule="auto"/>
        <w:contextualSpacing/>
        <w:rPr>
          <w:rFonts w:ascii="Cambria" w:hAnsi="Cambria"/>
          <w:b/>
          <w:color w:val="000000"/>
          <w:sz w:val="18"/>
          <w:szCs w:val="18"/>
          <w:shd w:val="clear" w:color="auto" w:fill="FFFFFF"/>
        </w:rPr>
      </w:pPr>
      <w:r w:rsidRPr="00914FDF">
        <w:rPr>
          <w:rFonts w:ascii="Cambria" w:hAnsi="Cambria"/>
          <w:b/>
          <w:color w:val="000000"/>
          <w:sz w:val="18"/>
          <w:szCs w:val="18"/>
          <w:shd w:val="clear" w:color="auto" w:fill="FFFFFF"/>
        </w:rPr>
        <w:t xml:space="preserve">Corresponding author: </w:t>
      </w:r>
      <w:r w:rsidRPr="00B43E5D">
        <w:rPr>
          <w:rFonts w:ascii="Cambria" w:hAnsi="Cambria"/>
          <w:color w:val="000000"/>
          <w:sz w:val="18"/>
          <w:szCs w:val="18"/>
          <w:shd w:val="clear" w:color="auto" w:fill="FFFFFF"/>
        </w:rPr>
        <w:t>Dr Roopa Hegde</w:t>
      </w:r>
    </w:p>
    <w:p w:rsidR="009D12A0" w:rsidRDefault="009D12A0" w:rsidP="009D12A0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9D12A0" w:rsidRPr="006A27AD" w:rsidRDefault="009D12A0" w:rsidP="009D12A0">
      <w:pPr>
        <w:spacing w:after="0" w:line="360" w:lineRule="auto"/>
        <w:contextualSpacing/>
        <w:rPr>
          <w:rFonts w:ascii="Times New Roman" w:hAnsi="Times New Roman"/>
          <w:b/>
          <w:sz w:val="18"/>
          <w:szCs w:val="18"/>
        </w:rPr>
      </w:pPr>
      <w:r w:rsidRPr="006A27AD">
        <w:rPr>
          <w:rFonts w:ascii="Times New Roman" w:hAnsi="Times New Roman"/>
          <w:b/>
          <w:sz w:val="18"/>
          <w:szCs w:val="18"/>
        </w:rPr>
        <w:t>Abstract</w:t>
      </w:r>
    </w:p>
    <w:p w:rsidR="009D12A0" w:rsidRPr="006A27AD" w:rsidRDefault="009D12A0" w:rsidP="009D12A0">
      <w:pPr>
        <w:spacing w:after="0" w:line="360" w:lineRule="auto"/>
        <w:contextualSpacing/>
        <w:rPr>
          <w:rFonts w:ascii="Times New Roman" w:hAnsi="Times New Roman"/>
          <w:sz w:val="18"/>
          <w:szCs w:val="18"/>
        </w:rPr>
      </w:pPr>
      <w:r w:rsidRPr="006A27AD">
        <w:rPr>
          <w:rFonts w:ascii="Times New Roman" w:hAnsi="Times New Roman"/>
          <w:sz w:val="18"/>
          <w:szCs w:val="18"/>
        </w:rPr>
        <w:t>Burns patients are highly susceptible for opportunistic infections.A retrospective study was cinonducted to analyse the bacterial isolates from burns wound.</w:t>
      </w:r>
    </w:p>
    <w:p w:rsidR="009D12A0" w:rsidRDefault="009D12A0" w:rsidP="009D12A0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/>
          <w:sz w:val="18"/>
          <w:szCs w:val="18"/>
        </w:rPr>
      </w:pPr>
      <w:r w:rsidRPr="006A27AD">
        <w:rPr>
          <w:rFonts w:ascii="Times New Roman" w:hAnsi="Times New Roman"/>
          <w:b/>
          <w:sz w:val="18"/>
          <w:szCs w:val="18"/>
        </w:rPr>
        <w:t>Keyword</w:t>
      </w:r>
      <w:r w:rsidRPr="006A27AD">
        <w:rPr>
          <w:rFonts w:ascii="Times New Roman" w:hAnsi="Times New Roman"/>
          <w:sz w:val="18"/>
          <w:szCs w:val="18"/>
        </w:rPr>
        <w:t>s:</w:t>
      </w:r>
      <w:r>
        <w:rPr>
          <w:rFonts w:ascii="Times New Roman" w:hAnsi="Times New Roman"/>
          <w:sz w:val="18"/>
          <w:szCs w:val="18"/>
        </w:rPr>
        <w:t xml:space="preserve"> </w:t>
      </w:r>
      <w:r w:rsidRPr="006A27AD">
        <w:rPr>
          <w:rFonts w:ascii="Times New Roman" w:hAnsi="Times New Roman"/>
          <w:sz w:val="18"/>
          <w:szCs w:val="18"/>
        </w:rPr>
        <w:t xml:space="preserve">Antibiotic susceptiblity Burns, Infection </w:t>
      </w:r>
    </w:p>
    <w:p w:rsidR="009D12A0" w:rsidRPr="006A27AD" w:rsidRDefault="009D12A0" w:rsidP="009D12A0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6A27AD">
        <w:rPr>
          <w:rFonts w:ascii="Times New Roman" w:hAnsi="Times New Roman"/>
          <w:sz w:val="18"/>
          <w:szCs w:val="18"/>
        </w:rPr>
        <w:t>.</w:t>
      </w:r>
    </w:p>
    <w:p w:rsidR="009D12A0" w:rsidRDefault="009D12A0" w:rsidP="009D12A0">
      <w:pPr>
        <w:spacing w:after="0" w:line="360" w:lineRule="auto"/>
        <w:contextualSpacing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9D12A0" w:rsidRDefault="009D12A0" w:rsidP="009D12A0">
      <w:pPr>
        <w:spacing w:after="0" w:line="360" w:lineRule="auto"/>
        <w:contextualSpacing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sectPr w:rsidR="009D12A0" w:rsidSect="005D23FB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pgNumType w:start="99"/>
          <w:cols w:space="720"/>
          <w:docGrid w:linePitch="360"/>
        </w:sectPr>
      </w:pPr>
    </w:p>
    <w:p w:rsidR="0006104F" w:rsidRDefault="0006104F" w:rsidP="009D12A0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06" w:rsidRDefault="003D4B06" w:rsidP="009D12A0">
      <w:pPr>
        <w:spacing w:after="0" w:line="240" w:lineRule="auto"/>
      </w:pPr>
      <w:r>
        <w:separator/>
      </w:r>
    </w:p>
  </w:endnote>
  <w:endnote w:type="continuationSeparator" w:id="1">
    <w:p w:rsidR="003D4B06" w:rsidRDefault="003D4B06" w:rsidP="009D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547"/>
      <w:docPartObj>
        <w:docPartGallery w:val="Page Numbers (Bottom of Page)"/>
        <w:docPartUnique/>
      </w:docPartObj>
    </w:sdtPr>
    <w:sdtEndPr/>
    <w:sdtContent>
      <w:p w:rsidR="005D23FB" w:rsidRDefault="003D4B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2A0">
          <w:rPr>
            <w:noProof/>
          </w:rPr>
          <w:t>99</w:t>
        </w:r>
        <w:r>
          <w:fldChar w:fldCharType="end"/>
        </w:r>
      </w:p>
    </w:sdtContent>
  </w:sdt>
  <w:p w:rsidR="005D23FB" w:rsidRDefault="003D4B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06" w:rsidRDefault="003D4B06" w:rsidP="009D12A0">
      <w:pPr>
        <w:spacing w:after="0" w:line="240" w:lineRule="auto"/>
      </w:pPr>
      <w:r>
        <w:separator/>
      </w:r>
    </w:p>
  </w:footnote>
  <w:footnote w:type="continuationSeparator" w:id="1">
    <w:p w:rsidR="003D4B06" w:rsidRDefault="003D4B06" w:rsidP="009D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DF" w:rsidRDefault="003D4B06" w:rsidP="00914FDF">
    <w:pPr>
      <w:pStyle w:val="Header"/>
    </w:pPr>
  </w:p>
  <w:p w:rsidR="00914FDF" w:rsidRDefault="003D4B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58A"/>
    <w:rsid w:val="000061B3"/>
    <w:rsid w:val="0004284E"/>
    <w:rsid w:val="0006104F"/>
    <w:rsid w:val="00274F00"/>
    <w:rsid w:val="003D4B06"/>
    <w:rsid w:val="004B274B"/>
    <w:rsid w:val="006809B3"/>
    <w:rsid w:val="009D12A0"/>
    <w:rsid w:val="009E591E"/>
    <w:rsid w:val="00A83F59"/>
    <w:rsid w:val="00AE3137"/>
    <w:rsid w:val="00CA458A"/>
    <w:rsid w:val="00D3339C"/>
    <w:rsid w:val="00F4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8A"/>
    <w:rPr>
      <w:rFonts w:ascii="Calibri" w:eastAsia="Calibri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09B3"/>
    <w:pPr>
      <w:keepNext/>
      <w:keepLines/>
      <w:spacing w:after="0" w:line="360" w:lineRule="auto"/>
      <w:contextualSpacing/>
      <w:jc w:val="both"/>
      <w:outlineLvl w:val="0"/>
    </w:pPr>
    <w:rPr>
      <w:rFonts w:ascii="Times New Roman" w:eastAsiaTheme="majorEastAsia" w:hAnsi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CA458A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CA458A"/>
    <w:rPr>
      <w:rFonts w:ascii="Calibri" w:eastAsia="Calibri" w:hAnsi="Calibri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809B3"/>
    <w:rPr>
      <w:rFonts w:ascii="Times New Roman" w:eastAsiaTheme="maj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2A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D1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2015-12-12T10:11:00Z</dcterms:created>
  <dcterms:modified xsi:type="dcterms:W3CDTF">2015-12-12T10:11:00Z</dcterms:modified>
</cp:coreProperties>
</file>